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1)  DESCRIPCIÓN DE LA HERRAMIENTA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Actividad: "El impulso”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Porque la motivación no siempre se piensa: a veces se siente, se mueve y se contagia.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7">
            <w:pPr>
              <w:spacing w:after="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2)  OBJETIVOS DE LA HERRAMIENTA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Conectar con la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motivación desde lo corporal y lo simbólico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Fomentar la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autoescucha y la expresión emocional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Activar la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energía grupal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y el sentido de propósito compartido.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Explorar cómo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 movimiento refleja lo que nos impulsa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0F">
            <w:pPr>
              <w:spacing w:after="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3)  CONEXIÓN DE LA HERRAMIENTA CON LA HABILIDAD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Esta dinámica trabaja la motivación desde una perspectiva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sensorial y colectiva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El cuerpo expresa lo que a veces no podemos verbalizar. Además, al compartir el gesto, se genera una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red de energía compartida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que refuerza la motivación grupal.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1">
            <w:pPr>
              <w:spacing w:after="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4)  RECURSOS MATERIALES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Espacio amplio y seguro para moverse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Música rítmica o inspiradora (opcional)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Silencio respetuoso durante la ejecución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Opcional: tarjetas con palabras motivadoras para inspirar los gestos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5)  CÓMO APLICAR LA HERRAMIENTA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El grupo se coloca de pie, en círculo amplio.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Se lanza la consigna: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“Vas a representar con un gesto o movimiento lo que te impulsa hoy. No hace falta hablar.”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Una persona comienza haciendo su gesto (puede ser un salto, un empuje, una postura…).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El resto del grupo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imita ese gesto al unísono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como si recibiera su impulso.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Luego, esa persona elige a otra, que hace su propio gesto. Y así sucesivamente.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 Al terminar, se abre un breve espacio de reflexión: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¿Qué sentiste al hacer tu gesto?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¿Qué te movió?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¿Qué te llevas del impulso de los demás?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4">
            <w:pPr>
              <w:spacing w:after="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6)  QUÉ APRENDER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 motivación también se siente en el cuerpo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expresarla en grupo la potencia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cada persona tiene una energía única que puede inspirar a otras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 juego y el movimiento son herramientas poderosas de transformación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line="240" w:lineRule="auto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206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206"/>
        <w:tblGridChange w:id="0">
          <w:tblGrid>
            <w:gridCol w:w="10206"/>
          </w:tblGrid>
        </w:tblGridChange>
      </w:tblGrid>
      <w:tr>
        <w:trPr>
          <w:cantSplit w:val="0"/>
          <w:tblHeader w:val="0"/>
        </w:trPr>
        <w:tc>
          <w:tcPr>
            <w:shd w:fill="9cc2e5" w:val="clear"/>
            <w:vAlign w:val="top"/>
          </w:tcPr>
          <w:p w:rsidR="00000000" w:rsidDel="00000000" w:rsidP="00000000" w:rsidRDefault="00000000" w:rsidRPr="00000000" w14:paraId="0000002B">
            <w:pPr>
              <w:spacing w:after="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7)  MATERIALES ADICIONALES - ENLACES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7232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https://positivepsychology.com/motivation-tools-worksheets-activities/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28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4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5" name="Shape 5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13" name="Shape 13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4" name="Shape 14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5" name="Shape 15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6" name="Shape 16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7" name="Shape 17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8" name="Shape 18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4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365925" y="3559650"/>
                        <a:ext cx="5960110" cy="440690"/>
                        <a:chOff x="2365925" y="3559650"/>
                        <a:chExt cx="5960150" cy="440700"/>
                      </a:xfrm>
                    </wpg:grpSpPr>
                    <wpg:grpSp>
                      <wpg:cNvGrpSpPr/>
                      <wpg:grpSpPr>
                        <a:xfrm>
                          <a:off x="2365945" y="3559655"/>
                          <a:ext cx="5960110" cy="440690"/>
                          <a:chOff x="0" y="0"/>
                          <a:chExt cx="5960165" cy="440635"/>
                        </a:xfrm>
                      </wpg:grpSpPr>
                      <wps:wsp>
                        <wps:cNvSpPr/>
                        <wps:cNvPr id="5" name="Shape 5"/>
                        <wps:spPr>
                          <a:xfrm>
                            <a:off x="0" y="0"/>
                            <a:ext cx="5960150" cy="44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pic:pic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0" y="59635"/>
                            <a:ext cx="605155" cy="348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4422913" y="59635"/>
                            <a:ext cx="570230" cy="337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8" name="Shape 8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5426765" y="59635"/>
                            <a:ext cx="533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9" name="Shape 9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3140765" y="59635"/>
                            <a:ext cx="828675" cy="307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0" name="Shape 10"/>
                          <pic:cNvPicPr preferRelativeResize="0"/>
                        </pic:nvPicPr>
                        <pic:blipFill rotWithShape="1">
                          <a:blip r:embed="rId5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1143000" y="0"/>
                            <a:ext cx="664845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>
                        <pic:nvPicPr>
                          <pic:cNvPr id="11" name="Shape 11"/>
                          <pic:cNvPicPr preferRelativeResize="0"/>
                        </pic:nvPicPr>
                        <pic:blipFill rotWithShape="1">
                          <a:blip r:embed="rId6">
                            <a:alphaModFix/>
                          </a:blip>
                          <a:srcRect b="0" l="0" r="0" t="0"/>
                          <a:stretch/>
                        </pic:blipFill>
                        <pic:spPr>
                          <a:xfrm>
                            <a:off x="2216426" y="79513"/>
                            <a:ext cx="532765" cy="26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9382760</wp:posOffset>
              </wp:positionV>
              <wp:extent cx="5960110" cy="440690"/>
              <wp:effectExtent b="0" l="0" r="0" t="0"/>
              <wp:wrapNone/>
              <wp:docPr id="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7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60110" cy="44069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36576" distT="36576" distL="36576" distR="36576" hidden="0" layoutInCell="1" locked="0" relativeHeight="0" simplePos="0">
          <wp:simplePos x="0" y="0"/>
          <wp:positionH relativeFrom="column">
            <wp:posOffset>-869949</wp:posOffset>
          </wp:positionH>
          <wp:positionV relativeFrom="paragraph">
            <wp:posOffset>13972</wp:posOffset>
          </wp:positionV>
          <wp:extent cx="1710690" cy="492125"/>
          <wp:effectExtent b="0" l="0" r="0" t="0"/>
          <wp:wrapNone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8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10690" cy="4921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632778</wp:posOffset>
              </wp:positionH>
              <wp:positionV relativeFrom="paragraph">
                <wp:posOffset>-162241</wp:posOffset>
              </wp:positionV>
              <wp:extent cx="5448935" cy="46990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465268" y="3505363"/>
                        <a:ext cx="1761464" cy="549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  <w:t xml:space="preserve">EL IMPULSO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15.9999942779541"/>
                            <w:ind w:left="0" w:right="0" w:firstLine="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Corbel" w:cs="Corbel" w:eastAsia="Corbel" w:hAnsi="Corbe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5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632778</wp:posOffset>
              </wp:positionH>
              <wp:positionV relativeFrom="paragraph">
                <wp:posOffset>-162241</wp:posOffset>
              </wp:positionV>
              <wp:extent cx="5448935" cy="469900"/>
              <wp:effectExtent b="0" l="0" r="0" t="0"/>
              <wp:wrapNone/>
              <wp:docPr id="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48935" cy="4699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-403859</wp:posOffset>
              </wp:positionV>
              <wp:extent cx="5476875" cy="828675"/>
              <wp:effectExtent b="0" l="0" r="0" t="0"/>
              <wp:wrapSquare wrapText="bothSides" distB="45720" distT="45720" distL="114300" distR="11430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235260" y="3368520"/>
                        <a:ext cx="4221480" cy="822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  <w:t xml:space="preserve">SKILL 1 – COMPLEX PROBLEM SOLVING</w:t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  <w:br w:type="textWrapping"/>
                          </w: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40"/>
                              <w:vertAlign w:val="baseline"/>
                            </w:rPr>
                            <w:t xml:space="preserve">                 -----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36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12"/>
                              <w:vertAlign w:val="baseline"/>
                            </w:rPr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160" w:before="0" w:line="258.99999618530273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ffffff"/>
                              <w:sz w:val="22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45720" distT="45720" distL="114300" distR="114300" hidden="0" layoutInCell="1" locked="0" relativeHeight="0" simplePos="0">
              <wp:simplePos x="0" y="0"/>
              <wp:positionH relativeFrom="column">
                <wp:posOffset>1143000</wp:posOffset>
              </wp:positionH>
              <wp:positionV relativeFrom="paragraph">
                <wp:posOffset>-403859</wp:posOffset>
              </wp:positionV>
              <wp:extent cx="5476875" cy="828675"/>
              <wp:effectExtent b="0" l="0" r="0" t="0"/>
              <wp:wrapSquare wrapText="bothSides" distB="45720" distT="45720" distL="114300" distR="114300"/>
              <wp:docPr id="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76875" cy="8286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45720" distT="45720" distL="114300" distR="11430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-449579</wp:posOffset>
          </wp:positionV>
          <wp:extent cx="943610" cy="943610"/>
          <wp:effectExtent b="0" l="0" r="0" t="0"/>
          <wp:wrapNone/>
          <wp:docPr descr="Logotipo&#10;&#10;El contenido generado por IA puede ser incorrecto" id="5" name="image2.png"/>
          <a:graphic>
            <a:graphicData uri="http://schemas.openxmlformats.org/drawingml/2006/picture">
              <pic:pic>
                <pic:nvPicPr>
                  <pic:cNvPr descr="Logotipo&#10;&#10;El contenido generado por IA puede ser incorrecto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3610" cy="94361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10370185</wp:posOffset>
          </wp:positionH>
          <wp:positionV relativeFrom="paragraph">
            <wp:posOffset>0</wp:posOffset>
          </wp:positionV>
          <wp:extent cx="1990090" cy="1186815"/>
          <wp:effectExtent b="0" l="0" r="0" t="0"/>
          <wp:wrapNone/>
          <wp:docPr id="7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90090" cy="118681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Encabezado">
    <w:name w:val="Encabezado"/>
    <w:basedOn w:val="Normal"/>
    <w:next w:val="Encabezado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EncabezadoCar">
    <w:name w:val="Encabezado Car"/>
    <w:next w:val="Encabezado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160" w:line="259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character" w:styleId="PiedepáginaCar">
    <w:name w:val="Pie de página Car"/>
    <w:next w:val="PiedepáginaC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GB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(Web)">
    <w:name w:val="Normal (Web)"/>
    <w:basedOn w:val="Normal"/>
    <w:next w:val="Normal(Web)"/>
    <w:autoRedefine w:val="0"/>
    <w:hidden w:val="0"/>
    <w:qFormat w:val="1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n-GB" w:val="en-GB"/>
    </w:rPr>
  </w:style>
  <w:style w:type="paragraph" w:styleId="p1">
    <w:name w:val="p1"/>
    <w:basedOn w:val="Normal"/>
    <w:next w:val="p1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2">
    <w:name w:val="p2"/>
    <w:basedOn w:val="Normal"/>
    <w:next w:val="p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3">
    <w:name w:val="p3"/>
    <w:basedOn w:val="Normal"/>
    <w:next w:val="p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4">
    <w:name w:val="p4"/>
    <w:basedOn w:val="Normal"/>
    <w:next w:val="p4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5">
    <w:name w:val="p5"/>
    <w:basedOn w:val="Normal"/>
    <w:next w:val="p5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apple-tab-span">
    <w:name w:val="apple-tab-span"/>
    <w:basedOn w:val="Fuentedepárrafopredeter."/>
    <w:next w:val="apple-tab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1">
    <w:name w:val="s1"/>
    <w:basedOn w:val="Fuentedepárrafopredeter."/>
    <w:next w:val="s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6">
    <w:name w:val="p6"/>
    <w:basedOn w:val="Normal"/>
    <w:next w:val="p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paragraph" w:styleId="p7">
    <w:name w:val="p7"/>
    <w:basedOn w:val="Normal"/>
    <w:next w:val="p7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es-ES" w:val="es-ES"/>
    </w:rPr>
  </w:style>
  <w:style w:type="character" w:styleId="s2">
    <w:name w:val="s2"/>
    <w:basedOn w:val="Fuentedepárrafopredeter."/>
    <w:next w:val="s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ciónsinresolver">
    <w:name w:val="Mención sin resolver"/>
    <w:next w:val="Menciónsinresolver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Textoennegrita">
    <w:name w:val="Texto en negrita"/>
    <w:next w:val="Textoennegrita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Énfasis">
    <w:name w:val="Énfasis"/>
    <w:next w:val="Énfasis"/>
    <w:autoRedefine w:val="0"/>
    <w:hidden w:val="0"/>
    <w:qFormat w:val="0"/>
    <w:rPr>
      <w:i w:val="1"/>
      <w:i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ositivepsychology.com/motivation-tools-worksheets-activities/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9.png"/><Relationship Id="rId2" Type="http://schemas.openxmlformats.org/officeDocument/2006/relationships/image" Target="media/image9.jpg"/><Relationship Id="rId3" Type="http://schemas.openxmlformats.org/officeDocument/2006/relationships/image" Target="media/image18.png"/><Relationship Id="rId4" Type="http://schemas.openxmlformats.org/officeDocument/2006/relationships/image" Target="media/image16.png"/><Relationship Id="rId5" Type="http://schemas.openxmlformats.org/officeDocument/2006/relationships/image" Target="media/image12.png"/><Relationship Id="rId6" Type="http://schemas.openxmlformats.org/officeDocument/2006/relationships/image" Target="media/image14.jpg"/><Relationship Id="rId7" Type="http://schemas.openxmlformats.org/officeDocument/2006/relationships/image" Target="media/image5.png"/><Relationship Id="rId8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5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lOBOsvUKK4/foCRMgmjr2hLnyA==">CgMxLjA4AHIhMS1hY2U1eGxLd2xxa2Zubm42eGFKNXZObVlMajZQdzE5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2025-11-05T13:21:00Z</dcterms:created>
  <dc:creator>I and F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